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9D33" w14:textId="52EFA76F" w:rsidR="00FB60E5" w:rsidRDefault="00BD4A22">
      <w:pPr>
        <w:rPr>
          <w:sz w:val="28"/>
          <w:szCs w:val="28"/>
        </w:rPr>
      </w:pPr>
      <w:r>
        <w:rPr>
          <w:sz w:val="28"/>
          <w:szCs w:val="28"/>
        </w:rPr>
        <w:t>PA</w:t>
      </w:r>
      <w:r w:rsidR="00502D10">
        <w:rPr>
          <w:sz w:val="28"/>
          <w:szCs w:val="28"/>
        </w:rPr>
        <w:t>UL</w:t>
      </w:r>
      <w:r w:rsidR="00F77310">
        <w:rPr>
          <w:sz w:val="28"/>
          <w:szCs w:val="28"/>
        </w:rPr>
        <w:t xml:space="preserve"> </w:t>
      </w:r>
      <w:r w:rsidR="001B7473">
        <w:rPr>
          <w:sz w:val="28"/>
          <w:szCs w:val="28"/>
        </w:rPr>
        <w:t>MANCHES</w:t>
      </w:r>
      <w:r w:rsidR="001B7473" w:rsidRPr="00A944A8">
        <w:rPr>
          <w:sz w:val="28"/>
          <w:szCs w:val="28"/>
        </w:rPr>
        <w:t>T</w:t>
      </w:r>
      <w:r w:rsidR="001B7473">
        <w:rPr>
          <w:sz w:val="28"/>
          <w:szCs w:val="28"/>
        </w:rPr>
        <w:t>ER</w:t>
      </w:r>
      <w:r w:rsidR="00A129DC">
        <w:rPr>
          <w:sz w:val="28"/>
          <w:szCs w:val="28"/>
        </w:rPr>
        <w:t>,</w:t>
      </w:r>
      <w:r w:rsidR="004A2029">
        <w:rPr>
          <w:sz w:val="28"/>
          <w:szCs w:val="28"/>
        </w:rPr>
        <w:t xml:space="preserve"> </w:t>
      </w:r>
      <w:r w:rsidR="00345F3A">
        <w:rPr>
          <w:sz w:val="28"/>
          <w:szCs w:val="28"/>
        </w:rPr>
        <w:t>Ph.D</w:t>
      </w:r>
      <w:r w:rsidR="00FB60E5">
        <w:rPr>
          <w:sz w:val="28"/>
          <w:szCs w:val="28"/>
        </w:rPr>
        <w:t>.</w:t>
      </w:r>
    </w:p>
    <w:p w14:paraId="0654505B" w14:textId="6C50D768" w:rsidR="00C41B7B" w:rsidRDefault="000E3D40">
      <w:pPr>
        <w:rPr>
          <w:sz w:val="28"/>
          <w:szCs w:val="28"/>
        </w:rPr>
      </w:pPr>
      <w:r>
        <w:rPr>
          <w:sz w:val="28"/>
          <w:szCs w:val="28"/>
        </w:rPr>
        <w:t>Paulbmanchester</w:t>
      </w:r>
      <w:r w:rsidR="00C93F6D">
        <w:rPr>
          <w:sz w:val="28"/>
          <w:szCs w:val="28"/>
        </w:rPr>
        <w:t>@</w:t>
      </w:r>
      <w:r w:rsidR="00637FDE">
        <w:rPr>
          <w:sz w:val="28"/>
          <w:szCs w:val="28"/>
        </w:rPr>
        <w:t>hotmail.com</w:t>
      </w:r>
      <w:r w:rsidR="00A129DC">
        <w:rPr>
          <w:sz w:val="28"/>
          <w:szCs w:val="28"/>
        </w:rPr>
        <w:t xml:space="preserve"> </w:t>
      </w:r>
    </w:p>
    <w:p w14:paraId="268CD334" w14:textId="77777777" w:rsidR="00BC3A02" w:rsidRDefault="00BC3A02" w:rsidP="00BC3A02">
      <w:pPr>
        <w:rPr>
          <w:sz w:val="28"/>
          <w:szCs w:val="28"/>
        </w:rPr>
      </w:pPr>
      <w:r>
        <w:rPr>
          <w:sz w:val="28"/>
          <w:szCs w:val="28"/>
        </w:rPr>
        <w:t>File Name:  FHFA comment 1024 FINAL—due by 10/28/24</w:t>
      </w:r>
    </w:p>
    <w:p w14:paraId="26D5EF88" w14:textId="062F8E96" w:rsidR="00880E10" w:rsidRDefault="00041D49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BC495C">
        <w:rPr>
          <w:sz w:val="28"/>
          <w:szCs w:val="28"/>
        </w:rPr>
        <w:t>eg</w:t>
      </w:r>
      <w:r w:rsidR="006F42B3">
        <w:rPr>
          <w:sz w:val="28"/>
          <w:szCs w:val="28"/>
        </w:rPr>
        <w:t>ul</w:t>
      </w:r>
      <w:r w:rsidR="00BC495C">
        <w:rPr>
          <w:sz w:val="28"/>
          <w:szCs w:val="28"/>
        </w:rPr>
        <w:t>atory informa</w:t>
      </w:r>
      <w:r w:rsidR="006F42B3">
        <w:rPr>
          <w:sz w:val="28"/>
          <w:szCs w:val="28"/>
        </w:rPr>
        <w:t>t</w:t>
      </w:r>
      <w:r w:rsidR="00BC495C">
        <w:rPr>
          <w:sz w:val="28"/>
          <w:szCs w:val="28"/>
        </w:rPr>
        <w:t>ion</w:t>
      </w:r>
      <w:r w:rsidR="006555A6">
        <w:rPr>
          <w:sz w:val="28"/>
          <w:szCs w:val="28"/>
        </w:rPr>
        <w:t xml:space="preserve"> numb</w:t>
      </w:r>
      <w:r w:rsidR="00FA591D">
        <w:rPr>
          <w:sz w:val="28"/>
          <w:szCs w:val="28"/>
        </w:rPr>
        <w:t>e</w:t>
      </w:r>
      <w:r w:rsidR="006555A6">
        <w:rPr>
          <w:sz w:val="28"/>
          <w:szCs w:val="28"/>
        </w:rPr>
        <w:t>r</w:t>
      </w:r>
      <w:r w:rsidR="00FA591D">
        <w:rPr>
          <w:sz w:val="28"/>
          <w:szCs w:val="28"/>
        </w:rPr>
        <w:t xml:space="preserve">: </w:t>
      </w:r>
      <w:r w:rsidR="00FA591D" w:rsidRPr="006715CA">
        <w:rPr>
          <w:b/>
          <w:bCs/>
          <w:sz w:val="28"/>
          <w:szCs w:val="28"/>
        </w:rPr>
        <w:t>RIN 2590</w:t>
      </w:r>
      <w:r w:rsidR="003E5D9C" w:rsidRPr="006715CA">
        <w:rPr>
          <w:b/>
          <w:bCs/>
          <w:sz w:val="28"/>
          <w:szCs w:val="28"/>
        </w:rPr>
        <w:t>-AB34</w:t>
      </w:r>
      <w:r w:rsidR="003A04E5" w:rsidRPr="006715C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5E8986" w14:textId="77777777" w:rsidR="00BE00C3" w:rsidRPr="00A944A8" w:rsidRDefault="00BE00C3">
      <w:pPr>
        <w:rPr>
          <w:sz w:val="28"/>
          <w:szCs w:val="28"/>
        </w:rPr>
      </w:pPr>
    </w:p>
    <w:p w14:paraId="4D9E242C" w14:textId="0AD9CD1F" w:rsidR="002C6866" w:rsidRDefault="000A6E7E" w:rsidP="00CA222F">
      <w:pPr>
        <w:spacing w:after="0"/>
        <w:contextualSpacing/>
        <w:rPr>
          <w:sz w:val="28"/>
          <w:szCs w:val="28"/>
        </w:rPr>
      </w:pPr>
      <w:r w:rsidRPr="00A944A8">
        <w:rPr>
          <w:b/>
          <w:bCs/>
          <w:sz w:val="28"/>
          <w:szCs w:val="28"/>
        </w:rPr>
        <w:t>Low-</w:t>
      </w:r>
      <w:r w:rsidR="004F132E" w:rsidRPr="00A944A8">
        <w:rPr>
          <w:b/>
          <w:bCs/>
          <w:sz w:val="28"/>
          <w:szCs w:val="28"/>
        </w:rPr>
        <w:t>I</w:t>
      </w:r>
      <w:r w:rsidRPr="00A944A8">
        <w:rPr>
          <w:b/>
          <w:bCs/>
          <w:sz w:val="28"/>
          <w:szCs w:val="28"/>
        </w:rPr>
        <w:t>ncom</w:t>
      </w:r>
      <w:r w:rsidR="008F5F48" w:rsidRPr="00A944A8">
        <w:rPr>
          <w:b/>
          <w:bCs/>
          <w:sz w:val="28"/>
          <w:szCs w:val="28"/>
        </w:rPr>
        <w:t>e</w:t>
      </w:r>
      <w:r w:rsidR="00F5394E" w:rsidRPr="00A944A8">
        <w:rPr>
          <w:b/>
          <w:bCs/>
          <w:sz w:val="28"/>
          <w:szCs w:val="28"/>
        </w:rPr>
        <w:t xml:space="preserve"> </w:t>
      </w:r>
      <w:r w:rsidR="00A2606B">
        <w:rPr>
          <w:b/>
          <w:bCs/>
          <w:sz w:val="28"/>
          <w:szCs w:val="28"/>
        </w:rPr>
        <w:t xml:space="preserve">Areas </w:t>
      </w:r>
      <w:r w:rsidR="00BA76EA">
        <w:rPr>
          <w:b/>
          <w:bCs/>
          <w:sz w:val="28"/>
          <w:szCs w:val="28"/>
        </w:rPr>
        <w:t>Home Purc</w:t>
      </w:r>
      <w:r w:rsidR="007364B4">
        <w:rPr>
          <w:b/>
          <w:bCs/>
          <w:sz w:val="28"/>
          <w:szCs w:val="28"/>
        </w:rPr>
        <w:t xml:space="preserve">hase </w:t>
      </w:r>
      <w:r w:rsidR="00472FF5">
        <w:rPr>
          <w:b/>
          <w:bCs/>
          <w:sz w:val="28"/>
          <w:szCs w:val="28"/>
        </w:rPr>
        <w:t>S</w:t>
      </w:r>
      <w:r w:rsidR="00F5394E" w:rsidRPr="00A944A8">
        <w:rPr>
          <w:b/>
          <w:bCs/>
          <w:sz w:val="28"/>
          <w:szCs w:val="28"/>
        </w:rPr>
        <w:t>ubgoal</w:t>
      </w:r>
      <w:r w:rsidR="008F5F48" w:rsidRPr="00A944A8">
        <w:rPr>
          <w:b/>
          <w:bCs/>
          <w:sz w:val="28"/>
          <w:szCs w:val="28"/>
        </w:rPr>
        <w:t>.</w:t>
      </w:r>
      <w:r w:rsidR="00445160" w:rsidRPr="00A944A8">
        <w:rPr>
          <w:b/>
          <w:bCs/>
          <w:sz w:val="28"/>
          <w:szCs w:val="28"/>
        </w:rPr>
        <w:t xml:space="preserve"> </w:t>
      </w:r>
      <w:bookmarkStart w:id="0" w:name="_Hlk179300202"/>
      <w:r w:rsidR="00445160" w:rsidRPr="00A944A8">
        <w:rPr>
          <w:sz w:val="28"/>
          <w:szCs w:val="28"/>
        </w:rPr>
        <w:t>Th</w:t>
      </w:r>
      <w:bookmarkEnd w:id="0"/>
      <w:r w:rsidR="00445160" w:rsidRPr="00A944A8">
        <w:rPr>
          <w:sz w:val="28"/>
          <w:szCs w:val="28"/>
        </w:rPr>
        <w:t xml:space="preserve">is </w:t>
      </w:r>
      <w:r w:rsidR="009E290D" w:rsidRPr="00A944A8">
        <w:rPr>
          <w:sz w:val="28"/>
          <w:szCs w:val="28"/>
        </w:rPr>
        <w:t>subgoal covers single</w:t>
      </w:r>
      <w:r w:rsidR="00B27C8C" w:rsidRPr="00A944A8">
        <w:rPr>
          <w:sz w:val="28"/>
          <w:szCs w:val="28"/>
        </w:rPr>
        <w:t>-fam</w:t>
      </w:r>
      <w:r w:rsidR="00A944A8">
        <w:rPr>
          <w:sz w:val="28"/>
          <w:szCs w:val="28"/>
        </w:rPr>
        <w:t>i</w:t>
      </w:r>
      <w:r w:rsidR="00B27C8C" w:rsidRPr="00A944A8">
        <w:rPr>
          <w:sz w:val="28"/>
          <w:szCs w:val="28"/>
        </w:rPr>
        <w:t>ly</w:t>
      </w:r>
      <w:r w:rsidR="00EE7935" w:rsidRPr="00A944A8">
        <w:rPr>
          <w:sz w:val="28"/>
          <w:szCs w:val="28"/>
        </w:rPr>
        <w:t xml:space="preserve"> home purchase mor</w:t>
      </w:r>
      <w:r w:rsidR="00FE039A" w:rsidRPr="00A944A8">
        <w:rPr>
          <w:sz w:val="28"/>
          <w:szCs w:val="28"/>
        </w:rPr>
        <w:t>tgage</w:t>
      </w:r>
      <w:r w:rsidR="00A944A8" w:rsidRPr="00A944A8">
        <w:rPr>
          <w:sz w:val="28"/>
          <w:szCs w:val="28"/>
        </w:rPr>
        <w:t>s</w:t>
      </w:r>
      <w:r w:rsidR="00616CDF">
        <w:rPr>
          <w:sz w:val="28"/>
          <w:szCs w:val="28"/>
        </w:rPr>
        <w:t xml:space="preserve"> </w:t>
      </w:r>
      <w:r w:rsidR="003D2511">
        <w:rPr>
          <w:sz w:val="28"/>
          <w:szCs w:val="28"/>
        </w:rPr>
        <w:t>for</w:t>
      </w:r>
      <w:r w:rsidR="00E7410E">
        <w:rPr>
          <w:sz w:val="28"/>
          <w:szCs w:val="28"/>
        </w:rPr>
        <w:t xml:space="preserve"> </w:t>
      </w:r>
      <w:r w:rsidR="00A8299F">
        <w:rPr>
          <w:sz w:val="28"/>
          <w:szCs w:val="28"/>
        </w:rPr>
        <w:t>c</w:t>
      </w:r>
      <w:r w:rsidR="00EB16B2">
        <w:rPr>
          <w:sz w:val="28"/>
          <w:szCs w:val="28"/>
        </w:rPr>
        <w:t>er</w:t>
      </w:r>
      <w:r w:rsidR="00A93461" w:rsidRPr="00A93461">
        <w:rPr>
          <w:sz w:val="28"/>
          <w:szCs w:val="28"/>
        </w:rPr>
        <w:t>t</w:t>
      </w:r>
      <w:r w:rsidR="00F70598">
        <w:rPr>
          <w:sz w:val="28"/>
          <w:szCs w:val="28"/>
        </w:rPr>
        <w:t>a</w:t>
      </w:r>
      <w:r w:rsidR="00EB16B2">
        <w:rPr>
          <w:sz w:val="28"/>
          <w:szCs w:val="28"/>
        </w:rPr>
        <w:t xml:space="preserve">in </w:t>
      </w:r>
      <w:r w:rsidR="00E7410E">
        <w:rPr>
          <w:sz w:val="28"/>
          <w:szCs w:val="28"/>
        </w:rPr>
        <w:t>borrower</w:t>
      </w:r>
      <w:r w:rsidR="00207642">
        <w:rPr>
          <w:sz w:val="28"/>
          <w:szCs w:val="28"/>
        </w:rPr>
        <w:t>s</w:t>
      </w:r>
      <w:r w:rsidR="00A8299F">
        <w:rPr>
          <w:sz w:val="28"/>
          <w:szCs w:val="28"/>
        </w:rPr>
        <w:t xml:space="preserve"> </w:t>
      </w:r>
      <w:r w:rsidR="00E7410E">
        <w:rPr>
          <w:sz w:val="28"/>
          <w:szCs w:val="28"/>
        </w:rPr>
        <w:t>in</w:t>
      </w:r>
      <w:r w:rsidR="00616CDF">
        <w:rPr>
          <w:sz w:val="28"/>
          <w:szCs w:val="28"/>
        </w:rPr>
        <w:t xml:space="preserve"> </w:t>
      </w:r>
      <w:r w:rsidR="00623175">
        <w:rPr>
          <w:sz w:val="28"/>
          <w:szCs w:val="28"/>
        </w:rPr>
        <w:t>designated</w:t>
      </w:r>
      <w:r w:rsidR="005A01AF">
        <w:rPr>
          <w:sz w:val="28"/>
          <w:szCs w:val="28"/>
        </w:rPr>
        <w:t xml:space="preserve"> lo</w:t>
      </w:r>
      <w:r w:rsidR="002B752F">
        <w:rPr>
          <w:sz w:val="28"/>
          <w:szCs w:val="28"/>
        </w:rPr>
        <w:t xml:space="preserve">w-income census </w:t>
      </w:r>
      <w:r w:rsidR="00CA7841">
        <w:rPr>
          <w:sz w:val="28"/>
          <w:szCs w:val="28"/>
        </w:rPr>
        <w:t>tracts</w:t>
      </w:r>
      <w:r w:rsidR="00802359">
        <w:rPr>
          <w:sz w:val="28"/>
          <w:szCs w:val="28"/>
        </w:rPr>
        <w:t xml:space="preserve">. </w:t>
      </w:r>
      <w:r w:rsidR="00616CDF">
        <w:rPr>
          <w:sz w:val="28"/>
          <w:szCs w:val="28"/>
        </w:rPr>
        <w:t xml:space="preserve">The subgoal was </w:t>
      </w:r>
      <w:r w:rsidR="00D70955">
        <w:rPr>
          <w:sz w:val="28"/>
          <w:szCs w:val="28"/>
        </w:rPr>
        <w:t>4 percen</w:t>
      </w:r>
      <w:r w:rsidR="00356AEE">
        <w:rPr>
          <w:sz w:val="28"/>
          <w:szCs w:val="28"/>
        </w:rPr>
        <w:t>t</w:t>
      </w:r>
      <w:r w:rsidR="00D70955">
        <w:rPr>
          <w:sz w:val="28"/>
          <w:szCs w:val="28"/>
        </w:rPr>
        <w:t xml:space="preserve"> </w:t>
      </w:r>
      <w:r w:rsidR="00356AEE">
        <w:rPr>
          <w:sz w:val="28"/>
          <w:szCs w:val="28"/>
        </w:rPr>
        <w:t xml:space="preserve">for </w:t>
      </w:r>
      <w:r w:rsidR="00712AB3">
        <w:rPr>
          <w:sz w:val="28"/>
          <w:szCs w:val="28"/>
        </w:rPr>
        <w:t>2022-2023 and FHFA propos</w:t>
      </w:r>
      <w:r w:rsidR="003D7B8E">
        <w:rPr>
          <w:sz w:val="28"/>
          <w:szCs w:val="28"/>
        </w:rPr>
        <w:t>e</w:t>
      </w:r>
      <w:r w:rsidR="00712AB3">
        <w:rPr>
          <w:sz w:val="28"/>
          <w:szCs w:val="28"/>
        </w:rPr>
        <w:t xml:space="preserve">s </w:t>
      </w:r>
      <w:r w:rsidR="003D7B8E">
        <w:rPr>
          <w:sz w:val="28"/>
          <w:szCs w:val="28"/>
        </w:rPr>
        <w:t>t</w:t>
      </w:r>
      <w:r w:rsidR="00712AB3">
        <w:rPr>
          <w:sz w:val="28"/>
          <w:szCs w:val="28"/>
        </w:rPr>
        <w:t xml:space="preserve">o </w:t>
      </w:r>
      <w:r w:rsidR="001D6917">
        <w:rPr>
          <w:sz w:val="28"/>
          <w:szCs w:val="28"/>
        </w:rPr>
        <w:t>keep</w:t>
      </w:r>
      <w:r w:rsidR="007C5CF0">
        <w:rPr>
          <w:sz w:val="28"/>
          <w:szCs w:val="28"/>
        </w:rPr>
        <w:t xml:space="preserve"> it </w:t>
      </w:r>
      <w:r w:rsidR="00F67454">
        <w:rPr>
          <w:sz w:val="28"/>
          <w:szCs w:val="28"/>
        </w:rPr>
        <w:t>a</w:t>
      </w:r>
      <w:r w:rsidR="007C5CF0">
        <w:rPr>
          <w:sz w:val="28"/>
          <w:szCs w:val="28"/>
        </w:rPr>
        <w:t>t</w:t>
      </w:r>
      <w:r w:rsidR="001D6917">
        <w:rPr>
          <w:sz w:val="28"/>
          <w:szCs w:val="28"/>
        </w:rPr>
        <w:t xml:space="preserve"> </w:t>
      </w:r>
      <w:r w:rsidR="009D7EAE">
        <w:rPr>
          <w:sz w:val="28"/>
          <w:szCs w:val="28"/>
        </w:rPr>
        <w:t>t</w:t>
      </w:r>
      <w:r w:rsidR="00F67454">
        <w:rPr>
          <w:sz w:val="28"/>
          <w:szCs w:val="28"/>
        </w:rPr>
        <w:t xml:space="preserve">his </w:t>
      </w:r>
      <w:r w:rsidR="00CF4866">
        <w:rPr>
          <w:sz w:val="28"/>
          <w:szCs w:val="28"/>
        </w:rPr>
        <w:t>l</w:t>
      </w:r>
      <w:r w:rsidR="00F67454">
        <w:rPr>
          <w:sz w:val="28"/>
          <w:szCs w:val="28"/>
        </w:rPr>
        <w:t>e</w:t>
      </w:r>
      <w:r w:rsidR="00B33AB3">
        <w:rPr>
          <w:sz w:val="28"/>
          <w:szCs w:val="28"/>
        </w:rPr>
        <w:t>vel for 2024-27</w:t>
      </w:r>
      <w:r w:rsidR="009D7EAE">
        <w:rPr>
          <w:sz w:val="28"/>
          <w:szCs w:val="28"/>
        </w:rPr>
        <w:t>.</w:t>
      </w:r>
      <w:r w:rsidR="00A47C5D">
        <w:rPr>
          <w:sz w:val="28"/>
          <w:szCs w:val="28"/>
        </w:rPr>
        <w:t xml:space="preserve"> However, </w:t>
      </w:r>
      <w:r w:rsidR="007476CA">
        <w:rPr>
          <w:sz w:val="28"/>
          <w:szCs w:val="28"/>
        </w:rPr>
        <w:t>several co</w:t>
      </w:r>
      <w:r w:rsidR="00523283">
        <w:rPr>
          <w:sz w:val="28"/>
          <w:szCs w:val="28"/>
        </w:rPr>
        <w:t>nsiderations indic</w:t>
      </w:r>
      <w:r w:rsidR="002D3670">
        <w:rPr>
          <w:sz w:val="28"/>
          <w:szCs w:val="28"/>
        </w:rPr>
        <w:t>at</w:t>
      </w:r>
      <w:r w:rsidR="00523283">
        <w:rPr>
          <w:sz w:val="28"/>
          <w:szCs w:val="28"/>
        </w:rPr>
        <w:t xml:space="preserve">e </w:t>
      </w:r>
      <w:r w:rsidR="00412835">
        <w:rPr>
          <w:sz w:val="28"/>
          <w:szCs w:val="28"/>
        </w:rPr>
        <w:t>t</w:t>
      </w:r>
      <w:r w:rsidR="00915A08">
        <w:rPr>
          <w:sz w:val="28"/>
          <w:szCs w:val="28"/>
        </w:rPr>
        <w:t>ha</w:t>
      </w:r>
      <w:r w:rsidR="00412835">
        <w:rPr>
          <w:sz w:val="28"/>
          <w:szCs w:val="28"/>
        </w:rPr>
        <w:t>t the subgoal shoul</w:t>
      </w:r>
      <w:r w:rsidR="00127737">
        <w:rPr>
          <w:sz w:val="28"/>
          <w:szCs w:val="28"/>
        </w:rPr>
        <w:t>d be substan</w:t>
      </w:r>
      <w:bookmarkStart w:id="1" w:name="_Hlk179299720"/>
      <w:r w:rsidR="0038503D">
        <w:rPr>
          <w:sz w:val="28"/>
          <w:szCs w:val="28"/>
        </w:rPr>
        <w:t>t</w:t>
      </w:r>
      <w:r w:rsidR="003606BD">
        <w:rPr>
          <w:sz w:val="28"/>
          <w:szCs w:val="28"/>
        </w:rPr>
        <w:t>i</w:t>
      </w:r>
      <w:bookmarkEnd w:id="1"/>
      <w:r w:rsidR="00BC6143">
        <w:rPr>
          <w:sz w:val="28"/>
          <w:szCs w:val="28"/>
        </w:rPr>
        <w:t>ally</w:t>
      </w:r>
      <w:r w:rsidR="00700C6A">
        <w:rPr>
          <w:sz w:val="28"/>
          <w:szCs w:val="28"/>
        </w:rPr>
        <w:t xml:space="preserve"> </w:t>
      </w:r>
      <w:r w:rsidR="002C6866">
        <w:rPr>
          <w:sz w:val="28"/>
          <w:szCs w:val="28"/>
        </w:rPr>
        <w:t>higher</w:t>
      </w:r>
      <w:r w:rsidR="000207C4">
        <w:rPr>
          <w:sz w:val="28"/>
          <w:szCs w:val="28"/>
        </w:rPr>
        <w:t>.</w:t>
      </w:r>
    </w:p>
    <w:p w14:paraId="2EF9D642" w14:textId="77777777" w:rsidR="00E413B9" w:rsidRPr="001B711D" w:rsidRDefault="00E413B9" w:rsidP="00CA222F">
      <w:pPr>
        <w:spacing w:after="0" w:line="240" w:lineRule="auto"/>
        <w:contextualSpacing/>
        <w:rPr>
          <w:sz w:val="28"/>
          <w:szCs w:val="28"/>
        </w:rPr>
      </w:pPr>
    </w:p>
    <w:p w14:paraId="40E23036" w14:textId="2862D7FA" w:rsidR="006A6695" w:rsidRPr="00A63659" w:rsidRDefault="00EC7A48" w:rsidP="00CA222F">
      <w:pPr>
        <w:spacing w:after="0"/>
        <w:contextualSpacing/>
        <w:rPr>
          <w:sz w:val="28"/>
          <w:szCs w:val="28"/>
        </w:rPr>
      </w:pPr>
      <w:r w:rsidRPr="002454EB">
        <w:rPr>
          <w:sz w:val="28"/>
          <w:szCs w:val="28"/>
        </w:rPr>
        <w:t>The Ent</w:t>
      </w:r>
      <w:r w:rsidR="009F01D9" w:rsidRPr="002454EB">
        <w:rPr>
          <w:sz w:val="28"/>
          <w:szCs w:val="28"/>
        </w:rPr>
        <w:t>e</w:t>
      </w:r>
      <w:r w:rsidR="00151824" w:rsidRPr="002454EB">
        <w:rPr>
          <w:sz w:val="28"/>
          <w:szCs w:val="28"/>
        </w:rPr>
        <w:t>r</w:t>
      </w:r>
      <w:r w:rsidR="009F01D9" w:rsidRPr="002454EB">
        <w:rPr>
          <w:sz w:val="28"/>
          <w:szCs w:val="28"/>
        </w:rPr>
        <w:t>p</w:t>
      </w:r>
      <w:r w:rsidR="00154EF2" w:rsidRPr="002454EB">
        <w:rPr>
          <w:sz w:val="28"/>
          <w:szCs w:val="28"/>
        </w:rPr>
        <w:t>r</w:t>
      </w:r>
      <w:r w:rsidR="009F01D9" w:rsidRPr="002454EB">
        <w:rPr>
          <w:sz w:val="28"/>
          <w:szCs w:val="28"/>
        </w:rPr>
        <w:t>ises</w:t>
      </w:r>
      <w:r w:rsidR="001E69F9" w:rsidRPr="002454EB">
        <w:rPr>
          <w:sz w:val="28"/>
          <w:szCs w:val="28"/>
        </w:rPr>
        <w:t>’</w:t>
      </w:r>
      <w:r w:rsidR="009F01D9" w:rsidRPr="002454EB">
        <w:rPr>
          <w:sz w:val="28"/>
          <w:szCs w:val="28"/>
        </w:rPr>
        <w:t xml:space="preserve"> cha</w:t>
      </w:r>
      <w:r w:rsidRPr="002454EB">
        <w:rPr>
          <w:sz w:val="28"/>
          <w:szCs w:val="28"/>
        </w:rPr>
        <w:t>r</w:t>
      </w:r>
      <w:r w:rsidR="00286BF7" w:rsidRPr="002454EB">
        <w:rPr>
          <w:sz w:val="28"/>
          <w:szCs w:val="28"/>
        </w:rPr>
        <w:t>t</w:t>
      </w:r>
      <w:r w:rsidR="001E69F9" w:rsidRPr="002454EB">
        <w:rPr>
          <w:sz w:val="28"/>
          <w:szCs w:val="28"/>
        </w:rPr>
        <w:t>er</w:t>
      </w:r>
      <w:r w:rsidR="00BC6143" w:rsidRPr="002454EB">
        <w:rPr>
          <w:sz w:val="28"/>
          <w:szCs w:val="28"/>
        </w:rPr>
        <w:t xml:space="preserve"> </w:t>
      </w:r>
      <w:r w:rsidR="00286BF7" w:rsidRPr="002454EB">
        <w:rPr>
          <w:sz w:val="28"/>
          <w:szCs w:val="28"/>
        </w:rPr>
        <w:t>ac</w:t>
      </w:r>
      <w:r w:rsidR="00151824" w:rsidRPr="002454EB">
        <w:rPr>
          <w:sz w:val="28"/>
          <w:szCs w:val="28"/>
        </w:rPr>
        <w:t>t</w:t>
      </w:r>
      <w:r w:rsidR="00286BF7" w:rsidRPr="002454EB">
        <w:rPr>
          <w:sz w:val="28"/>
          <w:szCs w:val="28"/>
        </w:rPr>
        <w:t>s s</w:t>
      </w:r>
      <w:r w:rsidR="00093A73" w:rsidRPr="002454EB">
        <w:rPr>
          <w:sz w:val="28"/>
          <w:szCs w:val="28"/>
        </w:rPr>
        <w:t>t</w:t>
      </w:r>
      <w:r w:rsidR="00E8162B" w:rsidRPr="002454EB">
        <w:rPr>
          <w:sz w:val="28"/>
          <w:szCs w:val="28"/>
        </w:rPr>
        <w:t>a</w:t>
      </w:r>
      <w:r w:rsidR="008C0215" w:rsidRPr="002454EB">
        <w:rPr>
          <w:sz w:val="28"/>
          <w:szCs w:val="28"/>
        </w:rPr>
        <w:t>t</w:t>
      </w:r>
      <w:r w:rsidR="00E8162B" w:rsidRPr="002454EB">
        <w:rPr>
          <w:sz w:val="28"/>
          <w:szCs w:val="28"/>
        </w:rPr>
        <w:t>e</w:t>
      </w:r>
      <w:r w:rsidR="008C0215" w:rsidRPr="002454EB">
        <w:rPr>
          <w:sz w:val="28"/>
          <w:szCs w:val="28"/>
        </w:rPr>
        <w:t xml:space="preserve"> t</w:t>
      </w:r>
      <w:r w:rsidR="00E8162B" w:rsidRPr="002454EB">
        <w:rPr>
          <w:sz w:val="28"/>
          <w:szCs w:val="28"/>
        </w:rPr>
        <w:t>h</w:t>
      </w:r>
      <w:r w:rsidR="002454EB" w:rsidRPr="002454EB">
        <w:rPr>
          <w:sz w:val="28"/>
          <w:szCs w:val="28"/>
        </w:rPr>
        <w:t>a</w:t>
      </w:r>
      <w:r w:rsidR="008C0215" w:rsidRPr="002454EB">
        <w:rPr>
          <w:sz w:val="28"/>
          <w:szCs w:val="28"/>
        </w:rPr>
        <w:t>t</w:t>
      </w:r>
      <w:r w:rsidR="002454EB" w:rsidRPr="002454EB">
        <w:rPr>
          <w:sz w:val="28"/>
          <w:szCs w:val="28"/>
        </w:rPr>
        <w:t xml:space="preserve"> </w:t>
      </w:r>
      <w:r w:rsidR="00853472">
        <w:rPr>
          <w:sz w:val="28"/>
          <w:szCs w:val="28"/>
        </w:rPr>
        <w:t>t</w:t>
      </w:r>
      <w:r w:rsidR="002454EB">
        <w:rPr>
          <w:sz w:val="28"/>
          <w:szCs w:val="28"/>
        </w:rPr>
        <w:t xml:space="preserve">wo </w:t>
      </w:r>
      <w:r w:rsidR="00853472">
        <w:rPr>
          <w:sz w:val="28"/>
          <w:szCs w:val="28"/>
        </w:rPr>
        <w:t xml:space="preserve">of the </w:t>
      </w:r>
      <w:r w:rsidR="000B186B">
        <w:rPr>
          <w:sz w:val="28"/>
          <w:szCs w:val="28"/>
        </w:rPr>
        <w:t xml:space="preserve">important </w:t>
      </w:r>
      <w:r w:rsidR="00712A41">
        <w:rPr>
          <w:sz w:val="28"/>
          <w:szCs w:val="28"/>
        </w:rPr>
        <w:t>factors in se</w:t>
      </w:r>
      <w:r w:rsidR="000C6E68">
        <w:rPr>
          <w:sz w:val="28"/>
          <w:szCs w:val="28"/>
        </w:rPr>
        <w:t>t</w:t>
      </w:r>
      <w:r w:rsidR="00712A41">
        <w:rPr>
          <w:sz w:val="28"/>
          <w:szCs w:val="28"/>
        </w:rPr>
        <w:t>ting</w:t>
      </w:r>
      <w:r w:rsidR="006D50E6">
        <w:rPr>
          <w:sz w:val="28"/>
          <w:szCs w:val="28"/>
        </w:rPr>
        <w:t xml:space="preserve"> a</w:t>
      </w:r>
      <w:r w:rsidR="000C6E68">
        <w:rPr>
          <w:sz w:val="28"/>
          <w:szCs w:val="28"/>
        </w:rPr>
        <w:t xml:space="preserve"> goal</w:t>
      </w:r>
      <w:r w:rsidR="0062118D">
        <w:rPr>
          <w:sz w:val="28"/>
          <w:szCs w:val="28"/>
        </w:rPr>
        <w:t>/s</w:t>
      </w:r>
      <w:r w:rsidR="00C354CC">
        <w:rPr>
          <w:sz w:val="28"/>
          <w:szCs w:val="28"/>
        </w:rPr>
        <w:t>ub</w:t>
      </w:r>
      <w:r w:rsidR="00657082">
        <w:rPr>
          <w:sz w:val="28"/>
          <w:szCs w:val="28"/>
        </w:rPr>
        <w:t xml:space="preserve">goal </w:t>
      </w:r>
      <w:r w:rsidR="000C6E68">
        <w:rPr>
          <w:sz w:val="28"/>
          <w:szCs w:val="28"/>
        </w:rPr>
        <w:t xml:space="preserve">are past </w:t>
      </w:r>
      <w:r w:rsidR="00C07C5D">
        <w:rPr>
          <w:sz w:val="28"/>
          <w:szCs w:val="28"/>
        </w:rPr>
        <w:t>En</w:t>
      </w:r>
      <w:r w:rsidR="000029B8">
        <w:rPr>
          <w:sz w:val="28"/>
          <w:szCs w:val="28"/>
        </w:rPr>
        <w:t>t</w:t>
      </w:r>
      <w:r w:rsidR="00050ADE">
        <w:rPr>
          <w:sz w:val="28"/>
          <w:szCs w:val="28"/>
        </w:rPr>
        <w:t>e</w:t>
      </w:r>
      <w:r w:rsidR="000029B8">
        <w:rPr>
          <w:sz w:val="28"/>
          <w:szCs w:val="28"/>
        </w:rPr>
        <w:t>r</w:t>
      </w:r>
      <w:r w:rsidR="0089675F">
        <w:rPr>
          <w:sz w:val="28"/>
          <w:szCs w:val="28"/>
        </w:rPr>
        <w:t xml:space="preserve">prise </w:t>
      </w:r>
      <w:r w:rsidR="000C6E68">
        <w:rPr>
          <w:sz w:val="28"/>
          <w:szCs w:val="28"/>
        </w:rPr>
        <w:t>pe</w:t>
      </w:r>
      <w:r w:rsidR="00885A39">
        <w:rPr>
          <w:sz w:val="28"/>
          <w:szCs w:val="28"/>
        </w:rPr>
        <w:t>r</w:t>
      </w:r>
      <w:r w:rsidR="00BE2526">
        <w:rPr>
          <w:sz w:val="28"/>
          <w:szCs w:val="28"/>
        </w:rPr>
        <w:t xml:space="preserve">formance on </w:t>
      </w:r>
      <w:r w:rsidR="00B6240F">
        <w:rPr>
          <w:sz w:val="28"/>
          <w:szCs w:val="28"/>
        </w:rPr>
        <w:t>t</w:t>
      </w:r>
      <w:r w:rsidR="00BE2526">
        <w:rPr>
          <w:sz w:val="28"/>
          <w:szCs w:val="28"/>
        </w:rPr>
        <w:t>he</w:t>
      </w:r>
      <w:r w:rsidR="00B6240F">
        <w:rPr>
          <w:sz w:val="28"/>
          <w:szCs w:val="28"/>
        </w:rPr>
        <w:t xml:space="preserve"> </w:t>
      </w:r>
      <w:r w:rsidR="00093D35">
        <w:rPr>
          <w:sz w:val="28"/>
          <w:szCs w:val="28"/>
        </w:rPr>
        <w:t>sub</w:t>
      </w:r>
      <w:r w:rsidR="00B6240F">
        <w:rPr>
          <w:sz w:val="28"/>
          <w:szCs w:val="28"/>
        </w:rPr>
        <w:t>goal</w:t>
      </w:r>
      <w:r w:rsidR="000B570E">
        <w:rPr>
          <w:sz w:val="28"/>
          <w:szCs w:val="28"/>
        </w:rPr>
        <w:t xml:space="preserve"> and projected mark</w:t>
      </w:r>
      <w:r w:rsidR="00D565F0">
        <w:rPr>
          <w:sz w:val="28"/>
          <w:szCs w:val="28"/>
        </w:rPr>
        <w:t xml:space="preserve">et </w:t>
      </w:r>
      <w:r w:rsidR="001D67DB">
        <w:rPr>
          <w:sz w:val="28"/>
          <w:szCs w:val="28"/>
        </w:rPr>
        <w:t>pe</w:t>
      </w:r>
      <w:r w:rsidR="00D565F0">
        <w:rPr>
          <w:sz w:val="28"/>
          <w:szCs w:val="28"/>
        </w:rPr>
        <w:t>rformanc</w:t>
      </w:r>
      <w:r w:rsidR="001D67DB">
        <w:rPr>
          <w:sz w:val="28"/>
          <w:szCs w:val="28"/>
        </w:rPr>
        <w:t>e</w:t>
      </w:r>
      <w:r w:rsidR="00D565F0">
        <w:rPr>
          <w:sz w:val="28"/>
          <w:szCs w:val="28"/>
        </w:rPr>
        <w:t xml:space="preserve"> on </w:t>
      </w:r>
      <w:r w:rsidR="00F63E31">
        <w:rPr>
          <w:sz w:val="28"/>
          <w:szCs w:val="28"/>
        </w:rPr>
        <w:t>t</w:t>
      </w:r>
      <w:r w:rsidR="00D565F0">
        <w:rPr>
          <w:sz w:val="28"/>
          <w:szCs w:val="28"/>
        </w:rPr>
        <w:t xml:space="preserve">he </w:t>
      </w:r>
      <w:r w:rsidR="006D48A7">
        <w:rPr>
          <w:sz w:val="28"/>
          <w:szCs w:val="28"/>
        </w:rPr>
        <w:t>sub</w:t>
      </w:r>
      <w:r w:rsidR="00D565F0">
        <w:rPr>
          <w:sz w:val="28"/>
          <w:szCs w:val="28"/>
        </w:rPr>
        <w:t>go</w:t>
      </w:r>
      <w:r w:rsidR="001D67DB">
        <w:rPr>
          <w:sz w:val="28"/>
          <w:szCs w:val="28"/>
        </w:rPr>
        <w:t>al</w:t>
      </w:r>
      <w:r w:rsidR="009A12AD">
        <w:rPr>
          <w:sz w:val="28"/>
          <w:szCs w:val="28"/>
        </w:rPr>
        <w:t xml:space="preserve">. </w:t>
      </w:r>
      <w:r w:rsidR="00EC4D2B">
        <w:rPr>
          <w:sz w:val="28"/>
          <w:szCs w:val="28"/>
        </w:rPr>
        <w:t>Data in Table 5 show that average performance over 2020-23</w:t>
      </w:r>
      <w:r w:rsidR="005165CD">
        <w:rPr>
          <w:sz w:val="28"/>
          <w:szCs w:val="28"/>
        </w:rPr>
        <w:t xml:space="preserve"> </w:t>
      </w:r>
      <w:r w:rsidR="00EC4D2B">
        <w:rPr>
          <w:sz w:val="28"/>
          <w:szCs w:val="28"/>
        </w:rPr>
        <w:t>was 9.1 percent for Fannie Mae and 8.8 percent for</w:t>
      </w:r>
      <w:r w:rsidR="000207C4">
        <w:rPr>
          <w:sz w:val="28"/>
          <w:szCs w:val="28"/>
        </w:rPr>
        <w:t xml:space="preserve"> Freddie</w:t>
      </w:r>
      <w:r w:rsidR="00D21807">
        <w:rPr>
          <w:sz w:val="28"/>
          <w:szCs w:val="28"/>
        </w:rPr>
        <w:t xml:space="preserve"> </w:t>
      </w:r>
      <w:r w:rsidR="00A43766">
        <w:rPr>
          <w:sz w:val="28"/>
          <w:szCs w:val="28"/>
        </w:rPr>
        <w:t>M</w:t>
      </w:r>
      <w:r w:rsidR="00D21807">
        <w:rPr>
          <w:sz w:val="28"/>
          <w:szCs w:val="28"/>
        </w:rPr>
        <w:t>ac</w:t>
      </w:r>
      <w:r w:rsidR="008D3180">
        <w:rPr>
          <w:sz w:val="28"/>
          <w:szCs w:val="28"/>
        </w:rPr>
        <w:t>, bo</w:t>
      </w:r>
      <w:r w:rsidR="00784EED">
        <w:rPr>
          <w:sz w:val="28"/>
          <w:szCs w:val="28"/>
        </w:rPr>
        <w:t>th</w:t>
      </w:r>
      <w:r w:rsidR="00C05941">
        <w:rPr>
          <w:sz w:val="28"/>
          <w:szCs w:val="28"/>
        </w:rPr>
        <w:t xml:space="preserve"> </w:t>
      </w:r>
      <w:r w:rsidR="00017C9E">
        <w:rPr>
          <w:sz w:val="28"/>
          <w:szCs w:val="28"/>
        </w:rPr>
        <w:t>s</w:t>
      </w:r>
      <w:r w:rsidR="00784EED">
        <w:rPr>
          <w:sz w:val="28"/>
          <w:szCs w:val="28"/>
        </w:rPr>
        <w:t>ub</w:t>
      </w:r>
      <w:r w:rsidR="005F0402">
        <w:rPr>
          <w:sz w:val="28"/>
          <w:szCs w:val="28"/>
        </w:rPr>
        <w:t>s</w:t>
      </w:r>
      <w:r w:rsidR="0088509D">
        <w:rPr>
          <w:sz w:val="28"/>
          <w:szCs w:val="28"/>
        </w:rPr>
        <w:t>t</w:t>
      </w:r>
      <w:r w:rsidR="00F75629">
        <w:rPr>
          <w:sz w:val="28"/>
          <w:szCs w:val="28"/>
        </w:rPr>
        <w:t>an</w:t>
      </w:r>
      <w:r w:rsidR="00D84A4F">
        <w:rPr>
          <w:sz w:val="28"/>
          <w:szCs w:val="28"/>
        </w:rPr>
        <w:t>t</w:t>
      </w:r>
      <w:r w:rsidR="007A4A63">
        <w:rPr>
          <w:sz w:val="28"/>
          <w:szCs w:val="28"/>
        </w:rPr>
        <w:t>i</w:t>
      </w:r>
      <w:r w:rsidR="00D26C4C">
        <w:rPr>
          <w:sz w:val="28"/>
          <w:szCs w:val="28"/>
        </w:rPr>
        <w:t>a</w:t>
      </w:r>
      <w:r w:rsidR="007A4A63">
        <w:rPr>
          <w:sz w:val="28"/>
          <w:szCs w:val="28"/>
        </w:rPr>
        <w:t>l</w:t>
      </w:r>
      <w:r w:rsidR="00547089">
        <w:rPr>
          <w:sz w:val="28"/>
          <w:szCs w:val="28"/>
        </w:rPr>
        <w:t>l</w:t>
      </w:r>
      <w:r w:rsidR="005F0402">
        <w:rPr>
          <w:sz w:val="28"/>
          <w:szCs w:val="28"/>
        </w:rPr>
        <w:t>y</w:t>
      </w:r>
      <w:r w:rsidR="004C2529">
        <w:rPr>
          <w:sz w:val="28"/>
          <w:szCs w:val="28"/>
        </w:rPr>
        <w:t xml:space="preserve"> </w:t>
      </w:r>
      <w:r w:rsidR="00952439">
        <w:rPr>
          <w:sz w:val="28"/>
          <w:szCs w:val="28"/>
        </w:rPr>
        <w:t xml:space="preserve">above </w:t>
      </w:r>
      <w:r w:rsidR="00B568B5">
        <w:rPr>
          <w:sz w:val="28"/>
          <w:szCs w:val="28"/>
        </w:rPr>
        <w:t>4 p</w:t>
      </w:r>
      <w:r w:rsidR="006376C5">
        <w:rPr>
          <w:sz w:val="28"/>
          <w:szCs w:val="28"/>
        </w:rPr>
        <w:t>erce</w:t>
      </w:r>
      <w:r w:rsidR="00B035D9">
        <w:rPr>
          <w:sz w:val="28"/>
          <w:szCs w:val="28"/>
        </w:rPr>
        <w:t>nt</w:t>
      </w:r>
      <w:r w:rsidR="00B568B5">
        <w:rPr>
          <w:sz w:val="28"/>
          <w:szCs w:val="28"/>
        </w:rPr>
        <w:t>.</w:t>
      </w:r>
      <w:r w:rsidR="00EC4D2B">
        <w:rPr>
          <w:sz w:val="28"/>
          <w:szCs w:val="28"/>
        </w:rPr>
        <w:t xml:space="preserve"> </w:t>
      </w:r>
      <w:r w:rsidR="005372B6">
        <w:rPr>
          <w:sz w:val="28"/>
          <w:szCs w:val="28"/>
        </w:rPr>
        <w:t>Average p</w:t>
      </w:r>
      <w:r w:rsidR="00D80D19">
        <w:rPr>
          <w:sz w:val="28"/>
          <w:szCs w:val="28"/>
        </w:rPr>
        <w:t>rojec</w:t>
      </w:r>
      <w:r w:rsidR="00A93121">
        <w:rPr>
          <w:sz w:val="28"/>
          <w:szCs w:val="28"/>
        </w:rPr>
        <w:t>t</w:t>
      </w:r>
      <w:r w:rsidR="00D80D19">
        <w:rPr>
          <w:sz w:val="28"/>
          <w:szCs w:val="28"/>
        </w:rPr>
        <w:t>ed marke</w:t>
      </w:r>
      <w:r w:rsidR="00B45C17">
        <w:rPr>
          <w:sz w:val="28"/>
          <w:szCs w:val="28"/>
        </w:rPr>
        <w:t xml:space="preserve">t </w:t>
      </w:r>
      <w:r w:rsidR="008F7B1A">
        <w:rPr>
          <w:sz w:val="28"/>
          <w:szCs w:val="28"/>
        </w:rPr>
        <w:t>perform</w:t>
      </w:r>
      <w:r w:rsidR="00EC4D2B">
        <w:rPr>
          <w:sz w:val="28"/>
          <w:szCs w:val="28"/>
        </w:rPr>
        <w:t xml:space="preserve">ance </w:t>
      </w:r>
      <w:r w:rsidR="00385DB1">
        <w:rPr>
          <w:sz w:val="28"/>
          <w:szCs w:val="28"/>
        </w:rPr>
        <w:t>for</w:t>
      </w:r>
      <w:r w:rsidR="00EC4D2B">
        <w:rPr>
          <w:sz w:val="28"/>
          <w:szCs w:val="28"/>
        </w:rPr>
        <w:t xml:space="preserve"> the 2024-27 period is 10.0 percent, </w:t>
      </w:r>
      <w:r w:rsidR="00AA305B">
        <w:rPr>
          <w:sz w:val="28"/>
          <w:szCs w:val="28"/>
        </w:rPr>
        <w:t xml:space="preserve">and </w:t>
      </w:r>
      <w:r w:rsidR="00EC4D2B">
        <w:rPr>
          <w:sz w:val="28"/>
          <w:szCs w:val="28"/>
        </w:rPr>
        <w:t xml:space="preserve">4 percent is well below the lower limits of the confidence </w:t>
      </w:r>
      <w:r w:rsidR="00B6514C">
        <w:rPr>
          <w:sz w:val="28"/>
          <w:szCs w:val="28"/>
        </w:rPr>
        <w:t>in</w:t>
      </w:r>
      <w:r w:rsidR="00AA305B">
        <w:rPr>
          <w:sz w:val="28"/>
          <w:szCs w:val="28"/>
        </w:rPr>
        <w:t>t</w:t>
      </w:r>
      <w:r w:rsidR="006926AF">
        <w:rPr>
          <w:sz w:val="28"/>
          <w:szCs w:val="28"/>
        </w:rPr>
        <w:t>e</w:t>
      </w:r>
      <w:r w:rsidR="00B6514C">
        <w:rPr>
          <w:sz w:val="28"/>
          <w:szCs w:val="28"/>
        </w:rPr>
        <w:t xml:space="preserve">rvals </w:t>
      </w:r>
      <w:r w:rsidR="002C59DA">
        <w:rPr>
          <w:sz w:val="28"/>
          <w:szCs w:val="28"/>
        </w:rPr>
        <w:t>f</w:t>
      </w:r>
      <w:r w:rsidR="00EC4D2B">
        <w:rPr>
          <w:sz w:val="28"/>
          <w:szCs w:val="28"/>
        </w:rPr>
        <w:t>or</w:t>
      </w:r>
      <w:r w:rsidR="0054379F">
        <w:rPr>
          <w:sz w:val="28"/>
          <w:szCs w:val="28"/>
        </w:rPr>
        <w:t xml:space="preserve"> </w:t>
      </w:r>
      <w:r w:rsidR="002C59DA">
        <w:rPr>
          <w:sz w:val="28"/>
          <w:szCs w:val="28"/>
        </w:rPr>
        <w:t>mar</w:t>
      </w:r>
      <w:r w:rsidR="00B13A14">
        <w:rPr>
          <w:sz w:val="28"/>
          <w:szCs w:val="28"/>
        </w:rPr>
        <w:t>k</w:t>
      </w:r>
      <w:r w:rsidR="0054379F">
        <w:rPr>
          <w:sz w:val="28"/>
          <w:szCs w:val="28"/>
        </w:rPr>
        <w:t>e</w:t>
      </w:r>
      <w:r w:rsidR="002A6519">
        <w:rPr>
          <w:sz w:val="28"/>
          <w:szCs w:val="28"/>
        </w:rPr>
        <w:t>t</w:t>
      </w:r>
      <w:r w:rsidR="00750D3B">
        <w:rPr>
          <w:sz w:val="28"/>
          <w:szCs w:val="28"/>
        </w:rPr>
        <w:t xml:space="preserve"> </w:t>
      </w:r>
      <w:r w:rsidR="00EC4D2B">
        <w:rPr>
          <w:sz w:val="28"/>
          <w:szCs w:val="28"/>
        </w:rPr>
        <w:t>performance</w:t>
      </w:r>
      <w:r w:rsidR="001E4DE2">
        <w:rPr>
          <w:sz w:val="28"/>
          <w:szCs w:val="28"/>
        </w:rPr>
        <w:t xml:space="preserve"> over </w:t>
      </w:r>
      <w:r w:rsidR="00EE4AC3">
        <w:rPr>
          <w:sz w:val="28"/>
          <w:szCs w:val="28"/>
        </w:rPr>
        <w:t>this period.</w:t>
      </w:r>
      <w:r w:rsidR="00802734">
        <w:rPr>
          <w:sz w:val="28"/>
          <w:szCs w:val="28"/>
        </w:rPr>
        <w:t xml:space="preserve"> </w:t>
      </w:r>
      <w:r w:rsidR="006E747E">
        <w:rPr>
          <w:sz w:val="28"/>
          <w:szCs w:val="28"/>
        </w:rPr>
        <w:t>Thus</w:t>
      </w:r>
      <w:r w:rsidR="0017287A">
        <w:rPr>
          <w:sz w:val="28"/>
          <w:szCs w:val="28"/>
        </w:rPr>
        <w:t>,</w:t>
      </w:r>
      <w:r w:rsidR="006E747E">
        <w:rPr>
          <w:sz w:val="28"/>
          <w:szCs w:val="28"/>
        </w:rPr>
        <w:t xml:space="preserve"> the proposed housing goal </w:t>
      </w:r>
      <w:r w:rsidR="0062744D">
        <w:rPr>
          <w:sz w:val="28"/>
          <w:szCs w:val="28"/>
        </w:rPr>
        <w:t>i</w:t>
      </w:r>
      <w:r w:rsidR="00162F3C">
        <w:rPr>
          <w:sz w:val="28"/>
          <w:szCs w:val="28"/>
        </w:rPr>
        <w:t>s</w:t>
      </w:r>
      <w:r w:rsidR="006E747E">
        <w:rPr>
          <w:sz w:val="28"/>
          <w:szCs w:val="28"/>
        </w:rPr>
        <w:t xml:space="preserve"> </w:t>
      </w:r>
      <w:r w:rsidR="00183EA6">
        <w:rPr>
          <w:sz w:val="28"/>
          <w:szCs w:val="28"/>
        </w:rPr>
        <w:t>i</w:t>
      </w:r>
      <w:r w:rsidR="006E747E">
        <w:rPr>
          <w:sz w:val="28"/>
          <w:szCs w:val="28"/>
        </w:rPr>
        <w:t>nco</w:t>
      </w:r>
      <w:r w:rsidR="00183EA6">
        <w:rPr>
          <w:sz w:val="28"/>
          <w:szCs w:val="28"/>
        </w:rPr>
        <w:t>nsis</w:t>
      </w:r>
      <w:r w:rsidR="00113345">
        <w:rPr>
          <w:sz w:val="28"/>
          <w:szCs w:val="28"/>
        </w:rPr>
        <w:t>t</w:t>
      </w:r>
      <w:r w:rsidR="00183EA6">
        <w:rPr>
          <w:sz w:val="28"/>
          <w:szCs w:val="28"/>
        </w:rPr>
        <w:t>en</w:t>
      </w:r>
      <w:r w:rsidR="00113345">
        <w:rPr>
          <w:sz w:val="28"/>
          <w:szCs w:val="28"/>
        </w:rPr>
        <w:t>t</w:t>
      </w:r>
      <w:r w:rsidR="001A0047">
        <w:rPr>
          <w:sz w:val="28"/>
          <w:szCs w:val="28"/>
        </w:rPr>
        <w:t xml:space="preserve"> with </w:t>
      </w:r>
      <w:r w:rsidR="0015789F">
        <w:rPr>
          <w:sz w:val="28"/>
          <w:szCs w:val="28"/>
        </w:rPr>
        <w:t xml:space="preserve">two of the </w:t>
      </w:r>
      <w:r w:rsidR="000A31C4">
        <w:rPr>
          <w:sz w:val="28"/>
          <w:szCs w:val="28"/>
        </w:rPr>
        <w:t>s</w:t>
      </w:r>
      <w:r w:rsidR="0086477F">
        <w:rPr>
          <w:sz w:val="28"/>
          <w:szCs w:val="28"/>
        </w:rPr>
        <w:t>tat</w:t>
      </w:r>
      <w:r w:rsidR="00201716">
        <w:rPr>
          <w:sz w:val="28"/>
          <w:szCs w:val="28"/>
        </w:rPr>
        <w:t xml:space="preserve">utory </w:t>
      </w:r>
      <w:r w:rsidR="0015789F">
        <w:rPr>
          <w:sz w:val="28"/>
          <w:szCs w:val="28"/>
        </w:rPr>
        <w:t>fac</w:t>
      </w:r>
      <w:r w:rsidR="00F11298">
        <w:rPr>
          <w:sz w:val="28"/>
          <w:szCs w:val="28"/>
        </w:rPr>
        <w:t>t</w:t>
      </w:r>
      <w:r w:rsidR="0015789F">
        <w:rPr>
          <w:sz w:val="28"/>
          <w:szCs w:val="28"/>
        </w:rPr>
        <w:t>ors</w:t>
      </w:r>
      <w:r w:rsidR="003C072D">
        <w:rPr>
          <w:sz w:val="28"/>
          <w:szCs w:val="28"/>
        </w:rPr>
        <w:t>, and th</w:t>
      </w:r>
      <w:r w:rsidR="00473772">
        <w:rPr>
          <w:sz w:val="28"/>
          <w:szCs w:val="28"/>
        </w:rPr>
        <w:t>e</w:t>
      </w:r>
      <w:r w:rsidR="00E715D3">
        <w:rPr>
          <w:sz w:val="28"/>
          <w:szCs w:val="28"/>
        </w:rPr>
        <w:t xml:space="preserve"> </w:t>
      </w:r>
      <w:r w:rsidR="00473772">
        <w:rPr>
          <w:sz w:val="28"/>
          <w:szCs w:val="28"/>
        </w:rPr>
        <w:t>goal</w:t>
      </w:r>
      <w:r w:rsidR="00E715D3">
        <w:rPr>
          <w:sz w:val="28"/>
          <w:szCs w:val="28"/>
        </w:rPr>
        <w:t xml:space="preserve"> should b</w:t>
      </w:r>
      <w:r w:rsidR="00670128">
        <w:rPr>
          <w:sz w:val="28"/>
          <w:szCs w:val="28"/>
        </w:rPr>
        <w:t>e increased</w:t>
      </w:r>
      <w:r w:rsidR="00AD2B92">
        <w:rPr>
          <w:sz w:val="28"/>
          <w:szCs w:val="28"/>
        </w:rPr>
        <w:t>.</w:t>
      </w:r>
      <w:r w:rsidR="00095F1F">
        <w:rPr>
          <w:sz w:val="28"/>
          <w:szCs w:val="28"/>
        </w:rPr>
        <w:t xml:space="preserve"> </w:t>
      </w:r>
      <w:r w:rsidR="002F1EAA" w:rsidRPr="00A63659">
        <w:rPr>
          <w:sz w:val="28"/>
          <w:szCs w:val="28"/>
        </w:rPr>
        <w:t>A higher</w:t>
      </w:r>
      <w:r w:rsidR="00866236" w:rsidRPr="00A63659">
        <w:rPr>
          <w:sz w:val="28"/>
          <w:szCs w:val="28"/>
        </w:rPr>
        <w:t xml:space="preserve"> </w:t>
      </w:r>
      <w:r w:rsidR="002F1EAA" w:rsidRPr="00A63659">
        <w:rPr>
          <w:sz w:val="28"/>
          <w:szCs w:val="28"/>
        </w:rPr>
        <w:t>subgoal</w:t>
      </w:r>
      <w:r w:rsidR="00866236" w:rsidRPr="00A63659">
        <w:rPr>
          <w:sz w:val="28"/>
          <w:szCs w:val="28"/>
        </w:rPr>
        <w:t xml:space="preserve"> would be</w:t>
      </w:r>
      <w:r w:rsidR="00ED431E" w:rsidRPr="00A63659">
        <w:rPr>
          <w:sz w:val="28"/>
          <w:szCs w:val="28"/>
        </w:rPr>
        <w:t xml:space="preserve"> </w:t>
      </w:r>
      <w:r w:rsidR="00AC78B7" w:rsidRPr="00A63659">
        <w:rPr>
          <w:sz w:val="28"/>
          <w:szCs w:val="28"/>
        </w:rPr>
        <w:t>more</w:t>
      </w:r>
      <w:r w:rsidR="00866236" w:rsidRPr="00A63659">
        <w:rPr>
          <w:sz w:val="28"/>
          <w:szCs w:val="28"/>
        </w:rPr>
        <w:t xml:space="preserve"> consis</w:t>
      </w:r>
      <w:r w:rsidR="007D0DC8" w:rsidRPr="00A63659">
        <w:rPr>
          <w:sz w:val="28"/>
          <w:szCs w:val="28"/>
        </w:rPr>
        <w:t>tent</w:t>
      </w:r>
      <w:r w:rsidR="00B36A6A" w:rsidRPr="00A63659">
        <w:rPr>
          <w:sz w:val="28"/>
          <w:szCs w:val="28"/>
        </w:rPr>
        <w:t xml:space="preserve"> </w:t>
      </w:r>
      <w:r w:rsidR="007D0DC8" w:rsidRPr="00A63659">
        <w:rPr>
          <w:sz w:val="28"/>
          <w:szCs w:val="28"/>
        </w:rPr>
        <w:t>wi</w:t>
      </w:r>
      <w:r w:rsidR="00BC1294" w:rsidRPr="00A63659">
        <w:rPr>
          <w:sz w:val="28"/>
          <w:szCs w:val="28"/>
        </w:rPr>
        <w:t>t</w:t>
      </w:r>
      <w:r w:rsidR="007D0DC8" w:rsidRPr="00A63659">
        <w:rPr>
          <w:sz w:val="28"/>
          <w:szCs w:val="28"/>
        </w:rPr>
        <w:t xml:space="preserve">h </w:t>
      </w:r>
      <w:r w:rsidR="00B70841" w:rsidRPr="00A63659">
        <w:rPr>
          <w:sz w:val="28"/>
          <w:szCs w:val="28"/>
        </w:rPr>
        <w:t>pas</w:t>
      </w:r>
      <w:r w:rsidR="00634D2C" w:rsidRPr="00A63659">
        <w:rPr>
          <w:sz w:val="28"/>
          <w:szCs w:val="28"/>
        </w:rPr>
        <w:t>t</w:t>
      </w:r>
      <w:r w:rsidR="00B70841" w:rsidRPr="00A63659">
        <w:rPr>
          <w:sz w:val="28"/>
          <w:szCs w:val="28"/>
        </w:rPr>
        <w:t xml:space="preserve"> </w:t>
      </w:r>
      <w:r w:rsidR="00030ACB" w:rsidRPr="00A63659">
        <w:rPr>
          <w:sz w:val="28"/>
          <w:szCs w:val="28"/>
        </w:rPr>
        <w:t>perfor</w:t>
      </w:r>
      <w:r w:rsidR="00B770AB" w:rsidRPr="00A63659">
        <w:rPr>
          <w:sz w:val="28"/>
          <w:szCs w:val="28"/>
        </w:rPr>
        <w:t>man</w:t>
      </w:r>
      <w:r w:rsidR="002D1835" w:rsidRPr="00A63659">
        <w:rPr>
          <w:sz w:val="28"/>
          <w:szCs w:val="28"/>
        </w:rPr>
        <w:t>c</w:t>
      </w:r>
      <w:r w:rsidR="007A0602" w:rsidRPr="00A63659">
        <w:rPr>
          <w:sz w:val="28"/>
          <w:szCs w:val="28"/>
        </w:rPr>
        <w:t>e</w:t>
      </w:r>
      <w:r w:rsidR="0050032F" w:rsidRPr="00A63659">
        <w:rPr>
          <w:sz w:val="28"/>
          <w:szCs w:val="28"/>
        </w:rPr>
        <w:t>,</w:t>
      </w:r>
      <w:r w:rsidR="007A0602" w:rsidRPr="00A63659">
        <w:rPr>
          <w:sz w:val="28"/>
          <w:szCs w:val="28"/>
        </w:rPr>
        <w:t xml:space="preserve"> projec</w:t>
      </w:r>
      <w:r w:rsidR="00232AAE" w:rsidRPr="00A63659">
        <w:rPr>
          <w:sz w:val="28"/>
          <w:szCs w:val="28"/>
        </w:rPr>
        <w:t>t</w:t>
      </w:r>
      <w:r w:rsidR="009142EA" w:rsidRPr="00A63659">
        <w:rPr>
          <w:sz w:val="28"/>
          <w:szCs w:val="28"/>
        </w:rPr>
        <w:t>e</w:t>
      </w:r>
      <w:r w:rsidR="00232AAE" w:rsidRPr="00A63659">
        <w:rPr>
          <w:sz w:val="28"/>
          <w:szCs w:val="28"/>
        </w:rPr>
        <w:t>d m</w:t>
      </w:r>
      <w:r w:rsidR="00DD6B01" w:rsidRPr="00A63659">
        <w:rPr>
          <w:sz w:val="28"/>
          <w:szCs w:val="28"/>
        </w:rPr>
        <w:t>a</w:t>
      </w:r>
      <w:r w:rsidR="004527AA" w:rsidRPr="00A63659">
        <w:rPr>
          <w:sz w:val="28"/>
          <w:szCs w:val="28"/>
        </w:rPr>
        <w:t>rke</w:t>
      </w:r>
      <w:r w:rsidR="002875A7" w:rsidRPr="00A63659">
        <w:rPr>
          <w:sz w:val="28"/>
          <w:szCs w:val="28"/>
        </w:rPr>
        <w:t xml:space="preserve">t </w:t>
      </w:r>
      <w:r w:rsidR="00854B37" w:rsidRPr="00A63659">
        <w:rPr>
          <w:sz w:val="28"/>
          <w:szCs w:val="28"/>
        </w:rPr>
        <w:t>performanc</w:t>
      </w:r>
      <w:r w:rsidR="003C3151" w:rsidRPr="00A63659">
        <w:rPr>
          <w:sz w:val="28"/>
          <w:szCs w:val="28"/>
        </w:rPr>
        <w:t>e</w:t>
      </w:r>
      <w:r w:rsidR="0035531D" w:rsidRPr="00A63659">
        <w:rPr>
          <w:sz w:val="28"/>
          <w:szCs w:val="28"/>
        </w:rPr>
        <w:t xml:space="preserve">, </w:t>
      </w:r>
      <w:r w:rsidR="00ED431E" w:rsidRPr="00A63659">
        <w:rPr>
          <w:sz w:val="28"/>
          <w:szCs w:val="28"/>
        </w:rPr>
        <w:t>a</w:t>
      </w:r>
      <w:r w:rsidR="00FB1B73" w:rsidRPr="00A63659">
        <w:rPr>
          <w:sz w:val="28"/>
          <w:szCs w:val="28"/>
        </w:rPr>
        <w:t xml:space="preserve">nd </w:t>
      </w:r>
      <w:r w:rsidR="00870736" w:rsidRPr="00A63659">
        <w:rPr>
          <w:sz w:val="28"/>
          <w:szCs w:val="28"/>
        </w:rPr>
        <w:t>t</w:t>
      </w:r>
      <w:r w:rsidR="0035531D" w:rsidRPr="00A63659">
        <w:rPr>
          <w:sz w:val="28"/>
          <w:szCs w:val="28"/>
        </w:rPr>
        <w:t xml:space="preserve">he </w:t>
      </w:r>
      <w:r w:rsidR="003C3151" w:rsidRPr="00A63659">
        <w:rPr>
          <w:sz w:val="28"/>
          <w:szCs w:val="28"/>
        </w:rPr>
        <w:t>sta</w:t>
      </w:r>
      <w:r w:rsidR="003D5B25" w:rsidRPr="00A63659">
        <w:rPr>
          <w:sz w:val="28"/>
          <w:szCs w:val="28"/>
        </w:rPr>
        <w:t>t</w:t>
      </w:r>
      <w:r w:rsidR="00037EDB" w:rsidRPr="00A63659">
        <w:rPr>
          <w:sz w:val="28"/>
          <w:szCs w:val="28"/>
        </w:rPr>
        <w:t>utory</w:t>
      </w:r>
      <w:r w:rsidR="00B36A6A" w:rsidRPr="00A63659">
        <w:rPr>
          <w:sz w:val="28"/>
          <w:szCs w:val="28"/>
        </w:rPr>
        <w:t xml:space="preserve"> </w:t>
      </w:r>
      <w:r w:rsidR="00037EDB" w:rsidRPr="00A63659">
        <w:rPr>
          <w:sz w:val="28"/>
          <w:szCs w:val="28"/>
        </w:rPr>
        <w:t>fac</w:t>
      </w:r>
      <w:r w:rsidR="00B36A6A" w:rsidRPr="00A63659">
        <w:rPr>
          <w:sz w:val="28"/>
          <w:szCs w:val="28"/>
        </w:rPr>
        <w:t>tors</w:t>
      </w:r>
      <w:r w:rsidR="00870736" w:rsidRPr="00A63659">
        <w:rPr>
          <w:sz w:val="28"/>
          <w:szCs w:val="28"/>
        </w:rPr>
        <w:t>,</w:t>
      </w:r>
      <w:r w:rsidR="00B36A6A" w:rsidRPr="00A63659">
        <w:rPr>
          <w:sz w:val="28"/>
          <w:szCs w:val="28"/>
        </w:rPr>
        <w:t xml:space="preserve"> and</w:t>
      </w:r>
      <w:r w:rsidR="00FC1F44" w:rsidRPr="00A63659">
        <w:rPr>
          <w:sz w:val="28"/>
          <w:szCs w:val="28"/>
        </w:rPr>
        <w:t xml:space="preserve"> </w:t>
      </w:r>
      <w:r w:rsidR="0058760A" w:rsidRPr="00A63659">
        <w:rPr>
          <w:sz w:val="28"/>
          <w:szCs w:val="28"/>
        </w:rPr>
        <w:t xml:space="preserve">would </w:t>
      </w:r>
      <w:r w:rsidR="00B36A6A" w:rsidRPr="00A63659">
        <w:rPr>
          <w:sz w:val="28"/>
          <w:szCs w:val="28"/>
        </w:rPr>
        <w:t>provid</w:t>
      </w:r>
      <w:r w:rsidR="00E173BD" w:rsidRPr="00A63659">
        <w:rPr>
          <w:sz w:val="28"/>
          <w:szCs w:val="28"/>
        </w:rPr>
        <w:t>e</w:t>
      </w:r>
      <w:r w:rsidR="00B36A6A" w:rsidRPr="00A63659">
        <w:rPr>
          <w:sz w:val="28"/>
          <w:szCs w:val="28"/>
        </w:rPr>
        <w:t xml:space="preserve"> more incentive for</w:t>
      </w:r>
      <w:r w:rsidR="005F014A" w:rsidRPr="00A63659">
        <w:rPr>
          <w:sz w:val="28"/>
          <w:szCs w:val="28"/>
        </w:rPr>
        <w:t xml:space="preserve"> a strong </w:t>
      </w:r>
      <w:r w:rsidR="00220758" w:rsidRPr="00A63659">
        <w:rPr>
          <w:sz w:val="28"/>
          <w:szCs w:val="28"/>
        </w:rPr>
        <w:t xml:space="preserve">Enterprise </w:t>
      </w:r>
      <w:r w:rsidR="005B5A86" w:rsidRPr="00A63659">
        <w:rPr>
          <w:sz w:val="28"/>
          <w:szCs w:val="28"/>
        </w:rPr>
        <w:t>r</w:t>
      </w:r>
      <w:r w:rsidR="009B2657" w:rsidRPr="00A63659">
        <w:rPr>
          <w:sz w:val="28"/>
          <w:szCs w:val="28"/>
        </w:rPr>
        <w:t>ole in</w:t>
      </w:r>
      <w:r w:rsidR="008A54FD" w:rsidRPr="00A63659">
        <w:rPr>
          <w:sz w:val="28"/>
          <w:szCs w:val="28"/>
        </w:rPr>
        <w:t xml:space="preserve"> th</w:t>
      </w:r>
      <w:r w:rsidR="00700858" w:rsidRPr="00A63659">
        <w:rPr>
          <w:sz w:val="28"/>
          <w:szCs w:val="28"/>
        </w:rPr>
        <w:t>i</w:t>
      </w:r>
      <w:r w:rsidR="008A54FD" w:rsidRPr="00A63659">
        <w:rPr>
          <w:sz w:val="28"/>
          <w:szCs w:val="28"/>
        </w:rPr>
        <w:t xml:space="preserve">s </w:t>
      </w:r>
      <w:r w:rsidR="006A6695" w:rsidRPr="00A63659">
        <w:rPr>
          <w:sz w:val="28"/>
          <w:szCs w:val="28"/>
        </w:rPr>
        <w:t>market. *</w:t>
      </w:r>
    </w:p>
    <w:p w14:paraId="3DB6D59E" w14:textId="77777777" w:rsidR="00432125" w:rsidRPr="00A63659" w:rsidRDefault="00432125" w:rsidP="00CA222F">
      <w:pPr>
        <w:spacing w:after="0" w:line="240" w:lineRule="auto"/>
        <w:contextualSpacing/>
        <w:rPr>
          <w:sz w:val="28"/>
          <w:szCs w:val="28"/>
        </w:rPr>
      </w:pPr>
    </w:p>
    <w:p w14:paraId="5EEAA4CB" w14:textId="24B2618E" w:rsidR="00A63659" w:rsidRDefault="00763091" w:rsidP="00CA222F">
      <w:pPr>
        <w:contextualSpacing/>
        <w:rPr>
          <w:sz w:val="28"/>
          <w:szCs w:val="28"/>
        </w:rPr>
      </w:pPr>
      <w:r w:rsidRPr="00A63659">
        <w:rPr>
          <w:b/>
          <w:bCs/>
          <w:sz w:val="28"/>
          <w:szCs w:val="28"/>
        </w:rPr>
        <w:t xml:space="preserve">Housing Plan.  </w:t>
      </w:r>
      <w:r w:rsidRPr="00A63659">
        <w:rPr>
          <w:sz w:val="28"/>
          <w:szCs w:val="28"/>
        </w:rPr>
        <w:t>Under current procedures an Enterprise fails a goal if its performance falls short of both the benchmark level and market performance. In that case the Director may, but need not, require the Enterprise to submit a housing plan.  This simple procedure would be replaced with a more complex and possibly confusing approach in the proposed rule.</w:t>
      </w:r>
    </w:p>
    <w:p w14:paraId="57A5F05B" w14:textId="77777777" w:rsidR="00370248" w:rsidRPr="00A63659" w:rsidRDefault="00370248" w:rsidP="00CA222F">
      <w:pPr>
        <w:contextualSpacing/>
        <w:rPr>
          <w:sz w:val="28"/>
          <w:szCs w:val="28"/>
        </w:rPr>
      </w:pPr>
    </w:p>
    <w:p w14:paraId="6FDD229A" w14:textId="77777777" w:rsidR="00763091" w:rsidRDefault="00763091" w:rsidP="00CA222F">
      <w:pPr>
        <w:contextualSpacing/>
        <w:rPr>
          <w:sz w:val="28"/>
          <w:szCs w:val="28"/>
        </w:rPr>
      </w:pPr>
      <w:r w:rsidRPr="00A63659">
        <w:rPr>
          <w:sz w:val="28"/>
          <w:szCs w:val="28"/>
        </w:rPr>
        <w:t>Instead of two categories (pass/fail), there would now be three categories: (1) pass; (2) fail; and (3) fail but performance equals or exceeds adjusted market performance (“AMP”), where is AMP is market performance minus 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“enforcement factor” in the proposed rule.  And there is no explanation as to how the enforcement factors were derived. </w:t>
      </w:r>
    </w:p>
    <w:p w14:paraId="4ACC6FB5" w14:textId="77777777" w:rsidR="00CA222F" w:rsidRDefault="00CA222F" w:rsidP="00CA222F">
      <w:pPr>
        <w:contextualSpacing/>
        <w:rPr>
          <w:sz w:val="28"/>
          <w:szCs w:val="28"/>
        </w:rPr>
      </w:pPr>
    </w:p>
    <w:p w14:paraId="2BC9BE0C" w14:textId="32F0E989" w:rsidR="000A4278" w:rsidRDefault="00763091" w:rsidP="00CA222F">
      <w:pPr>
        <w:contextualSpacing/>
        <w:rPr>
          <w:sz w:val="28"/>
          <w:szCs w:val="28"/>
        </w:rPr>
      </w:pPr>
      <w:r>
        <w:rPr>
          <w:sz w:val="28"/>
          <w:szCs w:val="28"/>
        </w:rPr>
        <w:t>Applying Occam’s razor, that a simple but satisfactory approach is to be preferred</w:t>
      </w:r>
      <w:r w:rsidR="006F26B3">
        <w:rPr>
          <w:sz w:val="28"/>
          <w:szCs w:val="28"/>
        </w:rPr>
        <w:t xml:space="preserve"> </w:t>
      </w:r>
      <w:r>
        <w:rPr>
          <w:sz w:val="28"/>
          <w:szCs w:val="28"/>
        </w:rPr>
        <w:t>to a more complex approach, I recommend that FHFA continue to use the current approach in this matter</w:t>
      </w:r>
      <w:r w:rsidR="006F26B3">
        <w:rPr>
          <w:sz w:val="28"/>
          <w:szCs w:val="28"/>
        </w:rPr>
        <w:t>.</w:t>
      </w:r>
    </w:p>
    <w:p w14:paraId="433D1C25" w14:textId="77777777" w:rsidR="00816B54" w:rsidRDefault="00816B54" w:rsidP="00CA222F">
      <w:pPr>
        <w:contextualSpacing/>
        <w:rPr>
          <w:sz w:val="28"/>
          <w:szCs w:val="28"/>
        </w:rPr>
      </w:pPr>
    </w:p>
    <w:p w14:paraId="2E82476B" w14:textId="77777777" w:rsidR="008C0CB7" w:rsidRDefault="008C0CB7" w:rsidP="00CA222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*For further discussion of these matters, see Paul Manchester, “FHFA’s proposed affordable housing goal is too low,” </w:t>
      </w:r>
      <w:r w:rsidRPr="005D539A">
        <w:rPr>
          <w:i/>
          <w:iCs/>
          <w:sz w:val="28"/>
          <w:szCs w:val="28"/>
        </w:rPr>
        <w:t>National Mortgage News</w:t>
      </w:r>
      <w:r>
        <w:rPr>
          <w:sz w:val="28"/>
          <w:szCs w:val="28"/>
        </w:rPr>
        <w:t>, September 17, 2021.</w:t>
      </w:r>
    </w:p>
    <w:p w14:paraId="2AFF2719" w14:textId="77777777" w:rsidR="001B47D9" w:rsidRDefault="001B47D9" w:rsidP="00CA222F">
      <w:pPr>
        <w:ind w:left="720" w:hanging="720"/>
        <w:contextualSpacing/>
        <w:rPr>
          <w:sz w:val="28"/>
          <w:szCs w:val="28"/>
        </w:rPr>
      </w:pPr>
    </w:p>
    <w:sectPr w:rsidR="001B4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0"/>
    <w:rsid w:val="000029B8"/>
    <w:rsid w:val="00003988"/>
    <w:rsid w:val="00006CCC"/>
    <w:rsid w:val="000071ED"/>
    <w:rsid w:val="00017C9E"/>
    <w:rsid w:val="000207C4"/>
    <w:rsid w:val="00026819"/>
    <w:rsid w:val="00030ACB"/>
    <w:rsid w:val="00031989"/>
    <w:rsid w:val="00037EDB"/>
    <w:rsid w:val="00041D49"/>
    <w:rsid w:val="00045834"/>
    <w:rsid w:val="00050ADE"/>
    <w:rsid w:val="0006728C"/>
    <w:rsid w:val="0009211F"/>
    <w:rsid w:val="00093A73"/>
    <w:rsid w:val="00093D35"/>
    <w:rsid w:val="00095F1F"/>
    <w:rsid w:val="000A31C4"/>
    <w:rsid w:val="000A4278"/>
    <w:rsid w:val="000A6048"/>
    <w:rsid w:val="000A6E7E"/>
    <w:rsid w:val="000A7D76"/>
    <w:rsid w:val="000B186B"/>
    <w:rsid w:val="000B570E"/>
    <w:rsid w:val="000C6E68"/>
    <w:rsid w:val="000E3D40"/>
    <w:rsid w:val="000E5396"/>
    <w:rsid w:val="000F2AC3"/>
    <w:rsid w:val="000F52DA"/>
    <w:rsid w:val="00113345"/>
    <w:rsid w:val="001222E5"/>
    <w:rsid w:val="00126CAF"/>
    <w:rsid w:val="00127737"/>
    <w:rsid w:val="00136618"/>
    <w:rsid w:val="001430A7"/>
    <w:rsid w:val="00151824"/>
    <w:rsid w:val="00154EF2"/>
    <w:rsid w:val="0015789F"/>
    <w:rsid w:val="00162F3C"/>
    <w:rsid w:val="0016371E"/>
    <w:rsid w:val="0017287A"/>
    <w:rsid w:val="00183EA6"/>
    <w:rsid w:val="001845A7"/>
    <w:rsid w:val="00190D68"/>
    <w:rsid w:val="00195B02"/>
    <w:rsid w:val="001A0047"/>
    <w:rsid w:val="001B18D5"/>
    <w:rsid w:val="001B1DBD"/>
    <w:rsid w:val="001B47D9"/>
    <w:rsid w:val="001B711D"/>
    <w:rsid w:val="001B7473"/>
    <w:rsid w:val="001C117F"/>
    <w:rsid w:val="001D67DB"/>
    <w:rsid w:val="001D6917"/>
    <w:rsid w:val="001E4DE2"/>
    <w:rsid w:val="001E69F9"/>
    <w:rsid w:val="001E75EA"/>
    <w:rsid w:val="00201716"/>
    <w:rsid w:val="00203415"/>
    <w:rsid w:val="00205BEF"/>
    <w:rsid w:val="00206CC9"/>
    <w:rsid w:val="00207642"/>
    <w:rsid w:val="00211E3C"/>
    <w:rsid w:val="00212937"/>
    <w:rsid w:val="00220758"/>
    <w:rsid w:val="0022435E"/>
    <w:rsid w:val="00232AAE"/>
    <w:rsid w:val="0024416B"/>
    <w:rsid w:val="002454EB"/>
    <w:rsid w:val="00286BF7"/>
    <w:rsid w:val="002875A7"/>
    <w:rsid w:val="002A31FF"/>
    <w:rsid w:val="002A3CBE"/>
    <w:rsid w:val="002A5E35"/>
    <w:rsid w:val="002A6519"/>
    <w:rsid w:val="002A799D"/>
    <w:rsid w:val="002B752F"/>
    <w:rsid w:val="002C59DA"/>
    <w:rsid w:val="002C6866"/>
    <w:rsid w:val="002D1835"/>
    <w:rsid w:val="002D3670"/>
    <w:rsid w:val="002D3944"/>
    <w:rsid w:val="002E12AC"/>
    <w:rsid w:val="002F1EAA"/>
    <w:rsid w:val="00310089"/>
    <w:rsid w:val="003124F5"/>
    <w:rsid w:val="00322DC0"/>
    <w:rsid w:val="003413AD"/>
    <w:rsid w:val="00345B12"/>
    <w:rsid w:val="00345F3A"/>
    <w:rsid w:val="0035531D"/>
    <w:rsid w:val="00356AEE"/>
    <w:rsid w:val="003606BD"/>
    <w:rsid w:val="00370248"/>
    <w:rsid w:val="00384B79"/>
    <w:rsid w:val="0038503D"/>
    <w:rsid w:val="00385DB1"/>
    <w:rsid w:val="003952D2"/>
    <w:rsid w:val="003A04E5"/>
    <w:rsid w:val="003B0F8F"/>
    <w:rsid w:val="003B132F"/>
    <w:rsid w:val="003C072D"/>
    <w:rsid w:val="003C3151"/>
    <w:rsid w:val="003D2511"/>
    <w:rsid w:val="003D5B25"/>
    <w:rsid w:val="003D7B8E"/>
    <w:rsid w:val="003E5D9C"/>
    <w:rsid w:val="003F7D57"/>
    <w:rsid w:val="004008CA"/>
    <w:rsid w:val="00412835"/>
    <w:rsid w:val="00432125"/>
    <w:rsid w:val="0043792D"/>
    <w:rsid w:val="004446BC"/>
    <w:rsid w:val="00445160"/>
    <w:rsid w:val="004527AA"/>
    <w:rsid w:val="00472FF5"/>
    <w:rsid w:val="00473772"/>
    <w:rsid w:val="004A1B39"/>
    <w:rsid w:val="004A2029"/>
    <w:rsid w:val="004A7273"/>
    <w:rsid w:val="004B2138"/>
    <w:rsid w:val="004C2529"/>
    <w:rsid w:val="004C7E03"/>
    <w:rsid w:val="004D0011"/>
    <w:rsid w:val="004F132E"/>
    <w:rsid w:val="0050032F"/>
    <w:rsid w:val="0050223A"/>
    <w:rsid w:val="00502D10"/>
    <w:rsid w:val="00515CBA"/>
    <w:rsid w:val="005160A8"/>
    <w:rsid w:val="005165CD"/>
    <w:rsid w:val="00523283"/>
    <w:rsid w:val="005372B6"/>
    <w:rsid w:val="0054379F"/>
    <w:rsid w:val="00547089"/>
    <w:rsid w:val="00552D2D"/>
    <w:rsid w:val="0058073B"/>
    <w:rsid w:val="0058274D"/>
    <w:rsid w:val="0058760A"/>
    <w:rsid w:val="0059653A"/>
    <w:rsid w:val="005A01AF"/>
    <w:rsid w:val="005B5A86"/>
    <w:rsid w:val="005C320B"/>
    <w:rsid w:val="005F014A"/>
    <w:rsid w:val="005F0402"/>
    <w:rsid w:val="005F548D"/>
    <w:rsid w:val="00606BCD"/>
    <w:rsid w:val="006073BD"/>
    <w:rsid w:val="00616CDF"/>
    <w:rsid w:val="0062118D"/>
    <w:rsid w:val="00623175"/>
    <w:rsid w:val="0062744D"/>
    <w:rsid w:val="00634D2C"/>
    <w:rsid w:val="00635FA6"/>
    <w:rsid w:val="006376C5"/>
    <w:rsid w:val="00637FDE"/>
    <w:rsid w:val="00653F2B"/>
    <w:rsid w:val="006555A6"/>
    <w:rsid w:val="00657082"/>
    <w:rsid w:val="00670128"/>
    <w:rsid w:val="006715CA"/>
    <w:rsid w:val="00673A6B"/>
    <w:rsid w:val="0067610C"/>
    <w:rsid w:val="006904C8"/>
    <w:rsid w:val="006926AF"/>
    <w:rsid w:val="006937E2"/>
    <w:rsid w:val="006A3E15"/>
    <w:rsid w:val="006A6695"/>
    <w:rsid w:val="006A6EC5"/>
    <w:rsid w:val="006B360D"/>
    <w:rsid w:val="006D48A7"/>
    <w:rsid w:val="006D50E6"/>
    <w:rsid w:val="006E4412"/>
    <w:rsid w:val="006E5F83"/>
    <w:rsid w:val="006E747E"/>
    <w:rsid w:val="006F26B3"/>
    <w:rsid w:val="006F42B3"/>
    <w:rsid w:val="00700858"/>
    <w:rsid w:val="00700C6A"/>
    <w:rsid w:val="007037D9"/>
    <w:rsid w:val="00703A7D"/>
    <w:rsid w:val="00706AA1"/>
    <w:rsid w:val="00712A41"/>
    <w:rsid w:val="00712AB3"/>
    <w:rsid w:val="0072573C"/>
    <w:rsid w:val="007364B4"/>
    <w:rsid w:val="0073700A"/>
    <w:rsid w:val="007476CA"/>
    <w:rsid w:val="00750D3B"/>
    <w:rsid w:val="00751504"/>
    <w:rsid w:val="007558E1"/>
    <w:rsid w:val="00755E95"/>
    <w:rsid w:val="00760D6B"/>
    <w:rsid w:val="00763091"/>
    <w:rsid w:val="00784EED"/>
    <w:rsid w:val="00791DA0"/>
    <w:rsid w:val="007A0602"/>
    <w:rsid w:val="007A4A63"/>
    <w:rsid w:val="007C5CF0"/>
    <w:rsid w:val="007D0DC8"/>
    <w:rsid w:val="007E7B6D"/>
    <w:rsid w:val="007F11D8"/>
    <w:rsid w:val="007F654D"/>
    <w:rsid w:val="00802359"/>
    <w:rsid w:val="00802734"/>
    <w:rsid w:val="00813F9F"/>
    <w:rsid w:val="00816B54"/>
    <w:rsid w:val="00820210"/>
    <w:rsid w:val="00824BEF"/>
    <w:rsid w:val="00832B3B"/>
    <w:rsid w:val="00853472"/>
    <w:rsid w:val="00854B37"/>
    <w:rsid w:val="00854E88"/>
    <w:rsid w:val="0086477F"/>
    <w:rsid w:val="00866236"/>
    <w:rsid w:val="00870736"/>
    <w:rsid w:val="00880E10"/>
    <w:rsid w:val="0088509D"/>
    <w:rsid w:val="00885A39"/>
    <w:rsid w:val="0089675F"/>
    <w:rsid w:val="008A54FD"/>
    <w:rsid w:val="008C0215"/>
    <w:rsid w:val="008C0CB7"/>
    <w:rsid w:val="008D2254"/>
    <w:rsid w:val="008D3180"/>
    <w:rsid w:val="008E0D21"/>
    <w:rsid w:val="008E2ADF"/>
    <w:rsid w:val="008F5F48"/>
    <w:rsid w:val="008F7B1A"/>
    <w:rsid w:val="0090350A"/>
    <w:rsid w:val="00906369"/>
    <w:rsid w:val="009111B1"/>
    <w:rsid w:val="009142EA"/>
    <w:rsid w:val="00915A08"/>
    <w:rsid w:val="00921DCE"/>
    <w:rsid w:val="00933C0B"/>
    <w:rsid w:val="00935804"/>
    <w:rsid w:val="00942F04"/>
    <w:rsid w:val="00952439"/>
    <w:rsid w:val="009706CA"/>
    <w:rsid w:val="00981E11"/>
    <w:rsid w:val="00991018"/>
    <w:rsid w:val="00996794"/>
    <w:rsid w:val="009A12AD"/>
    <w:rsid w:val="009B2657"/>
    <w:rsid w:val="009B6E4A"/>
    <w:rsid w:val="009C57E5"/>
    <w:rsid w:val="009C6238"/>
    <w:rsid w:val="009D7EAE"/>
    <w:rsid w:val="009E290D"/>
    <w:rsid w:val="009F01D9"/>
    <w:rsid w:val="00A10128"/>
    <w:rsid w:val="00A129DC"/>
    <w:rsid w:val="00A145C4"/>
    <w:rsid w:val="00A20151"/>
    <w:rsid w:val="00A21922"/>
    <w:rsid w:val="00A24100"/>
    <w:rsid w:val="00A2606B"/>
    <w:rsid w:val="00A43766"/>
    <w:rsid w:val="00A47C5D"/>
    <w:rsid w:val="00A51543"/>
    <w:rsid w:val="00A56267"/>
    <w:rsid w:val="00A63659"/>
    <w:rsid w:val="00A76E1F"/>
    <w:rsid w:val="00A8299F"/>
    <w:rsid w:val="00A86EE7"/>
    <w:rsid w:val="00A93121"/>
    <w:rsid w:val="00A93461"/>
    <w:rsid w:val="00A944A8"/>
    <w:rsid w:val="00AA1BCB"/>
    <w:rsid w:val="00AA305B"/>
    <w:rsid w:val="00AB0B0B"/>
    <w:rsid w:val="00AC00B3"/>
    <w:rsid w:val="00AC78B7"/>
    <w:rsid w:val="00AD2B92"/>
    <w:rsid w:val="00AE71E5"/>
    <w:rsid w:val="00B035D9"/>
    <w:rsid w:val="00B0628A"/>
    <w:rsid w:val="00B07DB5"/>
    <w:rsid w:val="00B13A14"/>
    <w:rsid w:val="00B1675F"/>
    <w:rsid w:val="00B27C8C"/>
    <w:rsid w:val="00B33AB3"/>
    <w:rsid w:val="00B36A6A"/>
    <w:rsid w:val="00B45C17"/>
    <w:rsid w:val="00B4710E"/>
    <w:rsid w:val="00B536F8"/>
    <w:rsid w:val="00B568B5"/>
    <w:rsid w:val="00B6240F"/>
    <w:rsid w:val="00B6514C"/>
    <w:rsid w:val="00B70841"/>
    <w:rsid w:val="00B770AB"/>
    <w:rsid w:val="00B8534B"/>
    <w:rsid w:val="00B931DB"/>
    <w:rsid w:val="00B95EA2"/>
    <w:rsid w:val="00BA76EA"/>
    <w:rsid w:val="00BB0A47"/>
    <w:rsid w:val="00BC1294"/>
    <w:rsid w:val="00BC3A02"/>
    <w:rsid w:val="00BC3ABA"/>
    <w:rsid w:val="00BC495C"/>
    <w:rsid w:val="00BC4DBB"/>
    <w:rsid w:val="00BC6143"/>
    <w:rsid w:val="00BD4A22"/>
    <w:rsid w:val="00BE00C3"/>
    <w:rsid w:val="00BE2526"/>
    <w:rsid w:val="00C05941"/>
    <w:rsid w:val="00C07C5D"/>
    <w:rsid w:val="00C2292A"/>
    <w:rsid w:val="00C22CE3"/>
    <w:rsid w:val="00C32D3B"/>
    <w:rsid w:val="00C34CDD"/>
    <w:rsid w:val="00C354CC"/>
    <w:rsid w:val="00C41B7B"/>
    <w:rsid w:val="00C50857"/>
    <w:rsid w:val="00C71F0D"/>
    <w:rsid w:val="00C832EF"/>
    <w:rsid w:val="00C91BF0"/>
    <w:rsid w:val="00C93F6D"/>
    <w:rsid w:val="00CA222F"/>
    <w:rsid w:val="00CA7841"/>
    <w:rsid w:val="00CC0D53"/>
    <w:rsid w:val="00CC5D37"/>
    <w:rsid w:val="00CD23CB"/>
    <w:rsid w:val="00CD4397"/>
    <w:rsid w:val="00CE0187"/>
    <w:rsid w:val="00CF4866"/>
    <w:rsid w:val="00D21807"/>
    <w:rsid w:val="00D251A3"/>
    <w:rsid w:val="00D26C4C"/>
    <w:rsid w:val="00D33AD4"/>
    <w:rsid w:val="00D50109"/>
    <w:rsid w:val="00D52EBA"/>
    <w:rsid w:val="00D53AD7"/>
    <w:rsid w:val="00D565F0"/>
    <w:rsid w:val="00D639E6"/>
    <w:rsid w:val="00D70955"/>
    <w:rsid w:val="00D70C32"/>
    <w:rsid w:val="00D80D19"/>
    <w:rsid w:val="00D84A4F"/>
    <w:rsid w:val="00D91DC7"/>
    <w:rsid w:val="00DA2651"/>
    <w:rsid w:val="00DC17BD"/>
    <w:rsid w:val="00DC6C58"/>
    <w:rsid w:val="00DD0563"/>
    <w:rsid w:val="00DD6B01"/>
    <w:rsid w:val="00E07971"/>
    <w:rsid w:val="00E173BD"/>
    <w:rsid w:val="00E34BA3"/>
    <w:rsid w:val="00E413B9"/>
    <w:rsid w:val="00E456C2"/>
    <w:rsid w:val="00E62199"/>
    <w:rsid w:val="00E65B89"/>
    <w:rsid w:val="00E67EE0"/>
    <w:rsid w:val="00E715D3"/>
    <w:rsid w:val="00E7410E"/>
    <w:rsid w:val="00E8162B"/>
    <w:rsid w:val="00E835EE"/>
    <w:rsid w:val="00E901CB"/>
    <w:rsid w:val="00E94B6F"/>
    <w:rsid w:val="00EA6B80"/>
    <w:rsid w:val="00EA6EB6"/>
    <w:rsid w:val="00EB16B2"/>
    <w:rsid w:val="00EB5DC5"/>
    <w:rsid w:val="00EC4D2B"/>
    <w:rsid w:val="00EC59E9"/>
    <w:rsid w:val="00EC7A48"/>
    <w:rsid w:val="00ED431E"/>
    <w:rsid w:val="00ED4AAE"/>
    <w:rsid w:val="00ED7AA4"/>
    <w:rsid w:val="00EE3250"/>
    <w:rsid w:val="00EE4AC3"/>
    <w:rsid w:val="00EE7935"/>
    <w:rsid w:val="00EF2A07"/>
    <w:rsid w:val="00F04544"/>
    <w:rsid w:val="00F06F9D"/>
    <w:rsid w:val="00F11298"/>
    <w:rsid w:val="00F21C80"/>
    <w:rsid w:val="00F36E1B"/>
    <w:rsid w:val="00F37FC6"/>
    <w:rsid w:val="00F5394E"/>
    <w:rsid w:val="00F63E31"/>
    <w:rsid w:val="00F67454"/>
    <w:rsid w:val="00F70598"/>
    <w:rsid w:val="00F75629"/>
    <w:rsid w:val="00F77310"/>
    <w:rsid w:val="00F85554"/>
    <w:rsid w:val="00F87675"/>
    <w:rsid w:val="00F9398A"/>
    <w:rsid w:val="00FA299F"/>
    <w:rsid w:val="00FA3C9B"/>
    <w:rsid w:val="00FA591D"/>
    <w:rsid w:val="00FB1B73"/>
    <w:rsid w:val="00FB252D"/>
    <w:rsid w:val="00FB60E5"/>
    <w:rsid w:val="00FC1F44"/>
    <w:rsid w:val="00FD398D"/>
    <w:rsid w:val="00FD4D57"/>
    <w:rsid w:val="00FE039A"/>
    <w:rsid w:val="00FE75A1"/>
    <w:rsid w:val="00FF007C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570E"/>
  <w15:chartTrackingRefBased/>
  <w15:docId w15:val="{0672E7F6-D4D7-4D30-869E-C1CD8FCC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B7DE-7EB7-451D-BD70-D103CEFD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592</Words>
  <Characters>3256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Manchester</dc:creator>
  <cp:keywords/>
  <dc:description/>
  <cp:lastModifiedBy>Paul Manchester</cp:lastModifiedBy>
  <cp:revision>23</cp:revision>
  <cp:lastPrinted>2024-10-25T01:48:00Z</cp:lastPrinted>
  <dcterms:created xsi:type="dcterms:W3CDTF">2024-10-23T01:15:00Z</dcterms:created>
  <dcterms:modified xsi:type="dcterms:W3CDTF">2024-10-25T15:15:00Z</dcterms:modified>
</cp:coreProperties>
</file>